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DE47C6" w:rsidRPr="006150B0" w:rsidP="00DE47C6">
      <w:pPr>
        <w:pStyle w:val="NoSpacing"/>
        <w:jc w:val="right"/>
      </w:pPr>
      <w:r w:rsidRPr="006150B0">
        <w:t>Дело № 5-</w:t>
      </w:r>
      <w:r>
        <w:rPr>
          <w:color w:val="FF0000"/>
        </w:rPr>
        <w:t>600-2102</w:t>
      </w:r>
      <w:r w:rsidRPr="006150B0">
        <w:t>/202</w:t>
      </w:r>
      <w:r>
        <w:t>6</w:t>
      </w:r>
    </w:p>
    <w:p w:rsidR="00DE47C6" w:rsidP="00DE47C6">
      <w:pPr>
        <w:pStyle w:val="NoSpacing"/>
        <w:ind w:left="6372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86MS0005-01-2026-004406-26</w:t>
      </w:r>
    </w:p>
    <w:p w:rsidR="00DE47C6" w:rsidRPr="006150B0" w:rsidP="00DE47C6">
      <w:pPr>
        <w:pStyle w:val="NoSpacing"/>
        <w:ind w:left="3540" w:firstLine="708"/>
      </w:pPr>
      <w:r w:rsidRPr="006150B0">
        <w:t>ПОСТАНОВЛЕНИЕ</w:t>
      </w:r>
    </w:p>
    <w:p w:rsidR="00DE47C6" w:rsidRPr="006150B0" w:rsidP="00DE47C6">
      <w:pPr>
        <w:pStyle w:val="NoSpacing"/>
        <w:jc w:val="center"/>
      </w:pPr>
      <w:r w:rsidRPr="006150B0">
        <w:t>по делу об административном правонарушении</w:t>
      </w:r>
    </w:p>
    <w:p w:rsidR="00DE47C6" w:rsidRPr="006150B0" w:rsidP="00DE47C6">
      <w:pPr>
        <w:pStyle w:val="NoSpacing"/>
      </w:pPr>
    </w:p>
    <w:p w:rsidR="00DE47C6" w:rsidP="00DE47C6">
      <w:pPr>
        <w:pStyle w:val="NoSpacing"/>
        <w:jc w:val="both"/>
      </w:pPr>
      <w:r>
        <w:t xml:space="preserve">        </w:t>
      </w:r>
      <w:r w:rsidRPr="006150B0">
        <w:t>г. Нижневартовск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09 сентября 2026 года</w:t>
      </w:r>
    </w:p>
    <w:p w:rsidR="00DE47C6" w:rsidRPr="006150B0" w:rsidP="00DE47C6">
      <w:pPr>
        <w:pStyle w:val="NoSpacing"/>
        <w:jc w:val="both"/>
      </w:pPr>
    </w:p>
    <w:p w:rsidR="00DE47C6" w:rsidP="00DE47C6">
      <w:pPr>
        <w:pStyle w:val="NoSpacing"/>
        <w:ind w:firstLine="567"/>
        <w:jc w:val="both"/>
      </w:pPr>
      <w:r w:rsidRPr="001B5381">
        <w:t xml:space="preserve">Мировой судья судебного участка № </w:t>
      </w:r>
      <w:r>
        <w:t>1</w:t>
      </w:r>
      <w:r w:rsidRPr="001B5381">
        <w:t xml:space="preserve"> Нижневартовского</w:t>
      </w:r>
      <w:r w:rsidRPr="001B5381">
        <w:t xml:space="preserve"> судебного района города окружного значения Нижневартовска Ханты - Мансийс</w:t>
      </w:r>
      <w:r>
        <w:t xml:space="preserve">кого автономного округа - Югры Вдовина О.В., </w:t>
      </w:r>
      <w:r w:rsidRPr="001B5381">
        <w:t>находящийся по адресу: ХМАО-Югра, г. Нижневартовск, ул. Нефтяников, д. 6</w:t>
      </w:r>
      <w:r>
        <w:t xml:space="preserve">, и.о. </w:t>
      </w:r>
      <w:r w:rsidR="00A61B0D">
        <w:t>мирового</w:t>
      </w:r>
      <w:r>
        <w:t xml:space="preserve"> судьи судебного участка № 2 этого же судебного ра</w:t>
      </w:r>
      <w:r>
        <w:t xml:space="preserve">йона, </w:t>
      </w:r>
    </w:p>
    <w:p w:rsidR="00DE47C6" w:rsidRPr="006150B0" w:rsidP="00DE47C6">
      <w:pPr>
        <w:pStyle w:val="NoSpacing"/>
        <w:ind w:firstLine="567"/>
        <w:jc w:val="both"/>
      </w:pPr>
      <w:r>
        <w:t>рассмотрев дело об административном правонарушении в отношении</w:t>
      </w:r>
      <w:r w:rsidRPr="006150B0">
        <w:t>:</w:t>
      </w:r>
    </w:p>
    <w:p w:rsidR="00DE47C6" w:rsidP="00DE47C6">
      <w:pPr>
        <w:pStyle w:val="NoSpacing"/>
        <w:ind w:firstLine="567"/>
        <w:jc w:val="both"/>
      </w:pPr>
      <w:r>
        <w:rPr>
          <w:color w:val="FF0000"/>
        </w:rPr>
        <w:t>Славич Максима Николаевича, *</w:t>
      </w:r>
      <w:r>
        <w:rPr>
          <w:color w:val="FF0000"/>
        </w:rPr>
        <w:t xml:space="preserve"> </w:t>
      </w:r>
      <w:r w:rsidRPr="006150B0">
        <w:t>года рождения, урожен</w:t>
      </w:r>
      <w:r>
        <w:t>ца</w:t>
      </w:r>
      <w:r w:rsidRPr="006150B0">
        <w:t xml:space="preserve"> </w:t>
      </w:r>
      <w:r>
        <w:rPr>
          <w:color w:val="FF0000"/>
        </w:rPr>
        <w:t>*</w:t>
      </w:r>
      <w:r w:rsidRPr="006150B0">
        <w:t>, зарегистрированно</w:t>
      </w:r>
      <w:r>
        <w:t>го</w:t>
      </w:r>
      <w:r w:rsidRPr="006150B0">
        <w:t xml:space="preserve"> и проживаю</w:t>
      </w:r>
      <w:r>
        <w:t>щего</w:t>
      </w:r>
      <w:r w:rsidRPr="006150B0">
        <w:t xml:space="preserve"> по адресу: </w:t>
      </w:r>
      <w:r>
        <w:t>*</w:t>
      </w:r>
      <w:r>
        <w:t xml:space="preserve">, </w:t>
      </w:r>
      <w:r>
        <w:t>паспорт *</w:t>
      </w:r>
      <w:r>
        <w:t xml:space="preserve">, </w:t>
      </w:r>
    </w:p>
    <w:p w:rsidR="00DE47C6" w:rsidP="00DE47C6">
      <w:pPr>
        <w:pStyle w:val="NoSpacing"/>
        <w:ind w:firstLine="567"/>
        <w:jc w:val="both"/>
      </w:pPr>
    </w:p>
    <w:p w:rsidR="00DE47C6" w:rsidRPr="006150B0" w:rsidP="00DE47C6">
      <w:pPr>
        <w:pStyle w:val="NoSpacing"/>
        <w:jc w:val="center"/>
      </w:pPr>
      <w:r w:rsidRPr="006150B0">
        <w:t>УСТАНОВИЛ:</w:t>
      </w:r>
    </w:p>
    <w:p w:rsidR="00DE47C6" w:rsidRPr="006150B0" w:rsidP="00DE47C6">
      <w:pPr>
        <w:pStyle w:val="NoSpacing"/>
        <w:jc w:val="both"/>
      </w:pPr>
    </w:p>
    <w:p w:rsidR="00DE47C6" w:rsidRPr="00A535D2" w:rsidP="00DE47C6">
      <w:pPr>
        <w:pStyle w:val="NoSpacing"/>
        <w:ind w:firstLine="567"/>
        <w:jc w:val="both"/>
      </w:pPr>
      <w:r>
        <w:rPr>
          <w:color w:val="FF0000"/>
        </w:rPr>
        <w:t>Славич М.Н., 31 июля 2026</w:t>
      </w:r>
      <w:r w:rsidRPr="006150B0">
        <w:t xml:space="preserve"> в </w:t>
      </w:r>
      <w:r>
        <w:t xml:space="preserve">00:52 </w:t>
      </w:r>
      <w:r>
        <w:t xml:space="preserve">часов </w:t>
      </w:r>
      <w:r w:rsidRPr="006150B0">
        <w:t xml:space="preserve"> </w:t>
      </w:r>
      <w:r>
        <w:t>в</w:t>
      </w:r>
      <w:r>
        <w:t xml:space="preserve"> районе 17 км автодороги Тюмень-Тобольск-Ханты-Мансийск, </w:t>
      </w:r>
      <w:r w:rsidRPr="006150B0">
        <w:t xml:space="preserve"> управляя транспортным средством «</w:t>
      </w:r>
      <w:r w:rsidR="000C72F1">
        <w:rPr>
          <w:color w:val="FF0000"/>
        </w:rPr>
        <w:t>Форд Мустанг</w:t>
      </w:r>
      <w:r w:rsidRPr="006150B0">
        <w:t>» го</w:t>
      </w:r>
      <w:r w:rsidRPr="006150B0">
        <w:t xml:space="preserve">сударственный регистрационный знак </w:t>
      </w:r>
      <w:r>
        <w:rPr>
          <w:color w:val="FF0000"/>
        </w:rPr>
        <w:t>*</w:t>
      </w:r>
      <w:r w:rsidRPr="006150B0">
        <w:rPr>
          <w:color w:val="FF0000"/>
        </w:rPr>
        <w:t xml:space="preserve">, </w:t>
      </w:r>
      <w:r w:rsidRPr="006150B0">
        <w:t xml:space="preserve">в нарушение </w:t>
      </w:r>
      <w:r w:rsidRPr="006150B0">
        <w:t>п.</w:t>
      </w:r>
      <w:r w:rsidR="00A61B0D">
        <w:t>п</w:t>
      </w:r>
      <w:r w:rsidR="00A61B0D">
        <w:t>.</w:t>
      </w:r>
      <w:r w:rsidRPr="006150B0">
        <w:t xml:space="preserve"> </w:t>
      </w:r>
      <w:r>
        <w:t>9.1(1)</w:t>
      </w:r>
      <w:r w:rsidR="00A61B0D">
        <w:t>, 11.4</w:t>
      </w:r>
      <w:r>
        <w:t xml:space="preserve"> </w:t>
      </w:r>
      <w:r w:rsidRPr="006150B0">
        <w:t xml:space="preserve">Правил дорожного движения РФ </w:t>
      </w:r>
      <w:r>
        <w:t xml:space="preserve">совершил обгон </w:t>
      </w:r>
      <w:r w:rsidRPr="00A535D2">
        <w:t>транспортного средства с выездом на полосу дороги, предназначенной для встречного движения в зоне действия дорожной разметки 1.1.</w:t>
      </w:r>
      <w:r w:rsidRPr="00A535D2" w:rsidR="000C72F1">
        <w:t xml:space="preserve"> на мостовом сооружении. </w:t>
      </w:r>
    </w:p>
    <w:p w:rsidR="00DE47C6" w:rsidRPr="00A535D2" w:rsidP="00DE47C6">
      <w:pPr>
        <w:pStyle w:val="NoSpacing"/>
        <w:ind w:firstLine="567"/>
        <w:jc w:val="both"/>
        <w:rPr>
          <w:b/>
        </w:rPr>
      </w:pPr>
      <w:r w:rsidRPr="00A535D2">
        <w:rPr>
          <w:color w:val="FF0000"/>
        </w:rPr>
        <w:t>Славич М.Н.</w:t>
      </w:r>
      <w:r w:rsidRPr="00A535D2">
        <w:rPr>
          <w:bCs/>
        </w:rPr>
        <w:t xml:space="preserve"> в судебном заседании факт совершения административного правонарушения признал.    </w:t>
      </w:r>
    </w:p>
    <w:p w:rsidR="00DE47C6" w:rsidRPr="00A535D2" w:rsidP="00A535D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35D2">
        <w:rPr>
          <w:rFonts w:ascii="Times New Roman" w:hAnsi="Times New Roman" w:cs="Times New Roman"/>
          <w:sz w:val="24"/>
          <w:szCs w:val="24"/>
        </w:rPr>
        <w:t xml:space="preserve">Мировой судья, заслушав </w:t>
      </w:r>
      <w:r w:rsidRPr="00A535D2" w:rsidR="000C72F1">
        <w:rPr>
          <w:rFonts w:ascii="Times New Roman" w:hAnsi="Times New Roman" w:cs="Times New Roman"/>
          <w:sz w:val="24"/>
          <w:szCs w:val="24"/>
        </w:rPr>
        <w:t>Славич М.Н.</w:t>
      </w:r>
      <w:r w:rsidRPr="00A535D2">
        <w:rPr>
          <w:rFonts w:ascii="Times New Roman" w:hAnsi="Times New Roman" w:cs="Times New Roman"/>
          <w:sz w:val="24"/>
          <w:szCs w:val="24"/>
        </w:rPr>
        <w:t xml:space="preserve">, исследовав следующие доказательства по делу: протокол об административном правонарушении </w:t>
      </w:r>
      <w:r w:rsidRPr="00A535D2">
        <w:rPr>
          <w:rFonts w:ascii="Times New Roman" w:hAnsi="Times New Roman" w:cs="Times New Roman"/>
          <w:color w:val="FF0000"/>
          <w:sz w:val="24"/>
          <w:szCs w:val="24"/>
        </w:rPr>
        <w:t xml:space="preserve">86 ХМ № </w:t>
      </w:r>
      <w:r w:rsidRPr="00A535D2" w:rsidR="000C72F1">
        <w:rPr>
          <w:rFonts w:ascii="Times New Roman" w:hAnsi="Times New Roman" w:cs="Times New Roman"/>
          <w:color w:val="FF0000"/>
          <w:sz w:val="24"/>
          <w:szCs w:val="24"/>
        </w:rPr>
        <w:t xml:space="preserve">761642 </w:t>
      </w:r>
      <w:r w:rsidRPr="00A535D2">
        <w:rPr>
          <w:rFonts w:ascii="Times New Roman" w:hAnsi="Times New Roman" w:cs="Times New Roman"/>
          <w:color w:val="FF0000"/>
          <w:sz w:val="24"/>
          <w:szCs w:val="24"/>
        </w:rPr>
        <w:t xml:space="preserve"> от </w:t>
      </w:r>
      <w:r w:rsidRPr="00A535D2" w:rsidR="000C72F1">
        <w:rPr>
          <w:rFonts w:ascii="Times New Roman" w:hAnsi="Times New Roman" w:cs="Times New Roman"/>
          <w:color w:val="FF0000"/>
          <w:sz w:val="24"/>
          <w:szCs w:val="24"/>
        </w:rPr>
        <w:t>31.07.</w:t>
      </w:r>
      <w:r w:rsidRPr="00A535D2">
        <w:rPr>
          <w:rFonts w:ascii="Times New Roman" w:hAnsi="Times New Roman" w:cs="Times New Roman"/>
          <w:color w:val="FF0000"/>
          <w:sz w:val="24"/>
          <w:szCs w:val="24"/>
        </w:rPr>
        <w:t>2026</w:t>
      </w:r>
      <w:r w:rsidRPr="00A535D2">
        <w:rPr>
          <w:rFonts w:ascii="Times New Roman" w:hAnsi="Times New Roman" w:cs="Times New Roman"/>
          <w:sz w:val="24"/>
          <w:szCs w:val="24"/>
        </w:rPr>
        <w:t xml:space="preserve">, в котором изложено существо административного правонарушения, </w:t>
      </w:r>
      <w:r w:rsidRPr="00A535D2" w:rsidR="000C72F1">
        <w:rPr>
          <w:rFonts w:ascii="Times New Roman" w:hAnsi="Times New Roman" w:cs="Times New Roman"/>
          <w:color w:val="FF0000"/>
          <w:sz w:val="24"/>
          <w:szCs w:val="24"/>
        </w:rPr>
        <w:t>Славич М.Н.</w:t>
      </w:r>
      <w:r w:rsidRPr="00A535D2">
        <w:rPr>
          <w:rFonts w:ascii="Times New Roman" w:hAnsi="Times New Roman" w:cs="Times New Roman"/>
          <w:sz w:val="24"/>
          <w:szCs w:val="24"/>
        </w:rPr>
        <w:t xml:space="preserve"> были разъяснены её процессуальные права, а также возможность не свидетельствовать против себя (ст. 51 Конституции РФ и ст. 25.1 Кодекса РФ об АП), что зафиксиро</w:t>
      </w:r>
      <w:r w:rsidRPr="00A535D2">
        <w:rPr>
          <w:rFonts w:ascii="Times New Roman" w:hAnsi="Times New Roman" w:cs="Times New Roman"/>
          <w:sz w:val="24"/>
          <w:szCs w:val="24"/>
        </w:rPr>
        <w:t xml:space="preserve">вано в протоколе подписью </w:t>
      </w:r>
      <w:r w:rsidRPr="00A535D2" w:rsidR="000C72F1">
        <w:rPr>
          <w:rFonts w:ascii="Times New Roman" w:hAnsi="Times New Roman" w:cs="Times New Roman"/>
          <w:color w:val="FF0000"/>
          <w:sz w:val="24"/>
          <w:szCs w:val="24"/>
        </w:rPr>
        <w:t>Славич М.Н</w:t>
      </w:r>
      <w:r w:rsidRPr="00A535D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A535D2">
        <w:rPr>
          <w:rFonts w:ascii="Times New Roman" w:hAnsi="Times New Roman" w:cs="Times New Roman"/>
          <w:sz w:val="24"/>
          <w:szCs w:val="24"/>
        </w:rPr>
        <w:t xml:space="preserve">Замечаний и возражений в протоколе нет; схему места  совершения административного правонарушения от </w:t>
      </w:r>
      <w:r w:rsidRPr="00A535D2" w:rsidR="000C72F1">
        <w:rPr>
          <w:rFonts w:ascii="Times New Roman" w:hAnsi="Times New Roman" w:cs="Times New Roman"/>
          <w:sz w:val="24"/>
          <w:szCs w:val="24"/>
        </w:rPr>
        <w:t>31.07</w:t>
      </w:r>
      <w:r w:rsidRPr="00A535D2">
        <w:rPr>
          <w:rFonts w:ascii="Times New Roman" w:hAnsi="Times New Roman" w:cs="Times New Roman"/>
          <w:sz w:val="24"/>
          <w:szCs w:val="24"/>
        </w:rPr>
        <w:t>.2026 года, согласно которой водитель транспортного средства «</w:t>
      </w:r>
      <w:r w:rsidRPr="00A535D2" w:rsidR="000C72F1">
        <w:rPr>
          <w:rFonts w:ascii="Times New Roman" w:hAnsi="Times New Roman" w:cs="Times New Roman"/>
          <w:color w:val="FF0000"/>
          <w:sz w:val="24"/>
          <w:szCs w:val="24"/>
        </w:rPr>
        <w:t>Форд Мустанг</w:t>
      </w:r>
      <w:r w:rsidRPr="00A535D2" w:rsidR="000C72F1">
        <w:rPr>
          <w:rFonts w:ascii="Times New Roman" w:hAnsi="Times New Roman" w:cs="Times New Roman"/>
          <w:sz w:val="24"/>
          <w:szCs w:val="24"/>
        </w:rPr>
        <w:t xml:space="preserve">» государственный регистрационный знак 17 км автодороги Тюмень-Тобольск-Ханты-Мансийск </w:t>
      </w:r>
      <w:r w:rsidRPr="00A535D2">
        <w:rPr>
          <w:rFonts w:ascii="Times New Roman" w:hAnsi="Times New Roman" w:cs="Times New Roman"/>
          <w:sz w:val="24"/>
          <w:szCs w:val="24"/>
        </w:rPr>
        <w:t>совершил выезд на полосу встреченного движения  в действия дорожной разметки 1.1 сплошная линия</w:t>
      </w:r>
      <w:r w:rsidR="00A61B0D">
        <w:rPr>
          <w:rFonts w:ascii="Times New Roman" w:hAnsi="Times New Roman" w:cs="Times New Roman"/>
          <w:sz w:val="24"/>
          <w:szCs w:val="24"/>
        </w:rPr>
        <w:t xml:space="preserve"> на мостовом сооружении</w:t>
      </w:r>
      <w:r w:rsidRPr="00A535D2">
        <w:rPr>
          <w:rFonts w:ascii="Times New Roman" w:hAnsi="Times New Roman" w:cs="Times New Roman"/>
          <w:sz w:val="24"/>
          <w:szCs w:val="24"/>
        </w:rPr>
        <w:t xml:space="preserve">; </w:t>
      </w:r>
      <w:r w:rsidRPr="00A535D2" w:rsidR="000C72F1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 xml:space="preserve">объяснения свидетелей 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>ФИО1</w:t>
      </w:r>
      <w:r w:rsidRPr="00A535D2" w:rsidR="000C72F1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>ФИО2</w:t>
      </w:r>
      <w:r w:rsidRPr="00A535D2" w:rsidR="000C72F1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 xml:space="preserve"> , которым разъяснены положения ст. 51 Конституции РФ, ст. 25.6 Кодекса РФ об административных правонарушениях, они предупреждены по ст. 17.9  Кодекса РФ об административных правонарушениях</w:t>
      </w:r>
      <w:r w:rsidRPr="00A535D2" w:rsidR="000C72F1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, из которых следует, что их  автомобили обогнал автомобиль </w:t>
      </w:r>
      <w:r w:rsidRPr="00A535D2" w:rsidR="000C72F1">
        <w:rPr>
          <w:rFonts w:ascii="Times New Roman" w:hAnsi="Times New Roman" w:cs="Times New Roman"/>
          <w:sz w:val="24"/>
          <w:szCs w:val="24"/>
        </w:rPr>
        <w:t>«</w:t>
      </w:r>
      <w:r w:rsidRPr="00A535D2" w:rsidR="000C72F1">
        <w:rPr>
          <w:rFonts w:ascii="Times New Roman" w:hAnsi="Times New Roman" w:cs="Times New Roman"/>
          <w:color w:val="FF0000"/>
          <w:sz w:val="24"/>
          <w:szCs w:val="24"/>
        </w:rPr>
        <w:t>Форд Мустанг</w:t>
      </w:r>
      <w:r w:rsidRPr="00A535D2" w:rsidR="000C72F1">
        <w:rPr>
          <w:rFonts w:ascii="Times New Roman" w:hAnsi="Times New Roman" w:cs="Times New Roman"/>
          <w:sz w:val="24"/>
          <w:szCs w:val="24"/>
        </w:rPr>
        <w:t xml:space="preserve">» государственный регистрационный знак </w:t>
      </w:r>
      <w:r>
        <w:rPr>
          <w:rFonts w:ascii="Times New Roman" w:hAnsi="Times New Roman" w:cs="Times New Roman"/>
          <w:color w:val="FF0000"/>
          <w:sz w:val="24"/>
          <w:szCs w:val="24"/>
        </w:rPr>
        <w:t>*</w:t>
      </w:r>
      <w:r w:rsidRPr="00A535D2" w:rsidR="000C72F1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Pr="00A535D2" w:rsidR="00834E0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535D2" w:rsidR="000C72F1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с выездом на полосу встречного движения </w:t>
      </w:r>
      <w:r w:rsidRPr="00A535D2" w:rsidR="000C72F1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>в зоне действия дорожно</w:t>
      </w:r>
      <w:r w:rsidRPr="00A535D2" w:rsidR="00A535D2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>й разметки 1.1 «Сплошная линия»</w:t>
      </w:r>
      <w:r w:rsidR="00A61B0D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 xml:space="preserve"> на мостовом сооружении</w:t>
      </w:r>
      <w:r w:rsidRPr="00A535D2" w:rsidR="00A535D2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 xml:space="preserve">; </w:t>
      </w:r>
      <w:r w:rsidRPr="00A535D2">
        <w:rPr>
          <w:rFonts w:ascii="Times New Roman" w:hAnsi="Times New Roman" w:cs="Times New Roman"/>
          <w:sz w:val="24"/>
          <w:szCs w:val="24"/>
        </w:rPr>
        <w:t>дислокацию дорожных знаков и разметки; карточку операции с ВУ; сведения об ад</w:t>
      </w:r>
      <w:r w:rsidR="0045355F">
        <w:rPr>
          <w:rFonts w:ascii="Times New Roman" w:hAnsi="Times New Roman" w:cs="Times New Roman"/>
          <w:sz w:val="24"/>
          <w:szCs w:val="24"/>
        </w:rPr>
        <w:t>министративных правонарушениях</w:t>
      </w:r>
      <w:r w:rsidRPr="00A535D2">
        <w:rPr>
          <w:rFonts w:ascii="Times New Roman" w:hAnsi="Times New Roman" w:cs="Times New Roman"/>
          <w:sz w:val="24"/>
          <w:szCs w:val="24"/>
        </w:rPr>
        <w:t>- приходит к следующему.</w:t>
      </w:r>
    </w:p>
    <w:p w:rsidR="00DE47C6" w:rsidP="00DE47C6">
      <w:pPr>
        <w:pStyle w:val="NoSpacing"/>
        <w:ind w:firstLine="567"/>
        <w:jc w:val="both"/>
        <w:rPr>
          <w:color w:val="000000"/>
        </w:rPr>
      </w:pPr>
      <w:r w:rsidRPr="00A535D2">
        <w:t>Часть 4 статьи 12.15 Кодекса РФ об АП предусматривает административную ответственность выезд в нарушение Правил дорожного движения на полосу, предназначенную для встречного движения, либо на трамвайные пути встречного направления, за исключением случаев, п</w:t>
      </w:r>
      <w:r w:rsidRPr="00A535D2">
        <w:t xml:space="preserve">редусмотренных </w:t>
      </w:r>
      <w:hyperlink r:id="rId4" w:anchor="sub_121503#sub_121503" w:history="1">
        <w:r w:rsidRPr="00A535D2">
          <w:rPr>
            <w:rStyle w:val="Hyperlink"/>
            <w:color w:val="000000"/>
            <w:u w:val="none"/>
          </w:rPr>
          <w:t>частью 3</w:t>
        </w:r>
      </w:hyperlink>
      <w:r w:rsidRPr="00A535D2">
        <w:rPr>
          <w:color w:val="000000"/>
        </w:rPr>
        <w:t xml:space="preserve"> </w:t>
      </w:r>
      <w:r w:rsidRPr="00A535D2">
        <w:rPr>
          <w:color w:val="000000"/>
        </w:rPr>
        <w:t>настоящей</w:t>
      </w:r>
      <w:r>
        <w:rPr>
          <w:color w:val="000000"/>
        </w:rPr>
        <w:t xml:space="preserve"> статьи.</w:t>
      </w:r>
    </w:p>
    <w:p w:rsidR="00DE47C6" w:rsidP="00DE47C6">
      <w:pPr>
        <w:pStyle w:val="NoSpacing"/>
        <w:ind w:firstLine="567"/>
        <w:jc w:val="both"/>
        <w:rPr>
          <w:color w:val="000000"/>
        </w:rPr>
      </w:pPr>
      <w:r>
        <w:rPr>
          <w:color w:val="000000"/>
        </w:rPr>
        <w:t xml:space="preserve">В соответствии с п. </w:t>
      </w:r>
      <w:r>
        <w:rPr>
          <w:color w:val="FF0000"/>
        </w:rPr>
        <w:t>15</w:t>
      </w:r>
      <w:r>
        <w:rPr>
          <w:color w:val="000000"/>
        </w:rPr>
        <w:t xml:space="preserve"> Постановления Пленума Верховного Суда РФ от 25.06.2019 № 20 «О некоторых вопросах, возникающих в судебной практике при рассмотрении дел об административных правонарушениях, предусмотренных главой 12 Кодекса Российск</w:t>
      </w:r>
      <w:r>
        <w:rPr>
          <w:color w:val="000000"/>
        </w:rPr>
        <w:t>ой Федерации об административных правонарушениях» действия водителя, связанные с нарушением требований ПДД РФ, а также дорожных знаков или разметки, повлекшие выезд на полосу, предназначенную для встречного движения, либо на трамвайные пути встречного напр</w:t>
      </w:r>
      <w:r>
        <w:rPr>
          <w:color w:val="000000"/>
        </w:rPr>
        <w:t xml:space="preserve">авления (за исключением случаев объезда препятствия (пункт 1.2 ПДД РФ), которые квалифицируются по части 3 данной статьи), подлежат квалификации по части 4 статьи 12.15 </w:t>
      </w:r>
      <w:r>
        <w:t>Кодекса РФ об АП</w:t>
      </w:r>
      <w:r>
        <w:rPr>
          <w:color w:val="000000"/>
        </w:rPr>
        <w:t xml:space="preserve">. Движение по дороге с </w:t>
      </w:r>
      <w:r>
        <w:rPr>
          <w:color w:val="000000"/>
        </w:rPr>
        <w:t>двусторонним движением в нарушение требований до</w:t>
      </w:r>
      <w:r>
        <w:rPr>
          <w:color w:val="000000"/>
        </w:rPr>
        <w:t>рожных знаков 3.20 "Обгон запрещен", 3.22 "Обгон грузовым автомобилям запрещен", 5.11.1 "Дорога с полосой для маршрутных транспортных средств", 5.11.2 "Дорога с полосой для велосипедистов", 5.15.7 "Направление движения по полосам", когда это связано с выез</w:t>
      </w:r>
      <w:r>
        <w:rPr>
          <w:color w:val="000000"/>
        </w:rPr>
        <w:t xml:space="preserve">дом на полосу встречного движения, и (или) дорожной разметки 1.1, 1.3, 1.11 (разделяющих транспортные потоки противоположных направлений) также образует объективную сторону состава административного правонарушения, предусмотренного частью 4 статьи 12.15 </w:t>
      </w:r>
      <w:r>
        <w:t>Ко</w:t>
      </w:r>
      <w:r>
        <w:t>декса РФ об АП</w:t>
      </w:r>
      <w:r>
        <w:rPr>
          <w:color w:val="000000"/>
        </w:rPr>
        <w:t xml:space="preserve">. Невыполнение требований дорожных знаков 4.3 "Круговое движение", 3.1 "Въезд запрещен" (в том числе с табличкой 8.14 "Полоса движения"), в результате которого транспортное средство выехало на полосу, предназначенную для встречного движения, </w:t>
      </w:r>
      <w:r>
        <w:rPr>
          <w:color w:val="000000"/>
        </w:rPr>
        <w:t>также может быть квалифицировано по данной норме.</w:t>
      </w:r>
    </w:p>
    <w:p w:rsidR="00DE47C6" w:rsidP="00DE47C6">
      <w:pPr>
        <w:pStyle w:val="NoSpacing"/>
        <w:ind w:firstLine="567"/>
        <w:jc w:val="both"/>
      </w:pPr>
      <w:r>
        <w:t xml:space="preserve">В силу п. 1.3 Правил дорожного движения РФ участники дорожного движения обязаны знать и соблюдать относящиеся к ним требования Правил, сигналов светофоров, знаков и разметки, а также выполнять распоряжения </w:t>
      </w:r>
      <w:r>
        <w:t>регулировщиков, действующих в пределах предоставленных им прав и регулирующих дорожное движение установленными сигналами.</w:t>
      </w:r>
    </w:p>
    <w:p w:rsidR="00A61B0D" w:rsidRPr="00A61B0D" w:rsidP="00A61B0D">
      <w:pPr>
        <w:pStyle w:val="NoSpacing"/>
        <w:ind w:firstLine="567"/>
        <w:jc w:val="both"/>
      </w:pPr>
      <w:r w:rsidRPr="004448BF">
        <w:t xml:space="preserve">Пункт 9.1(1) </w:t>
      </w:r>
      <w:r>
        <w:t xml:space="preserve">Правил дорожного движения РФ </w:t>
      </w:r>
      <w:r w:rsidRPr="004448BF">
        <w:t>запрещает выезд на полосу, предназначенную для встречного движения, на дорогах с двусторонним движением, если эта полоса отделена трамвайными путями, разделительной полосой, разметкой 1.1, 1.3 или разметкой 1.11, прерывистая линия которой расположена слева</w:t>
      </w:r>
      <w:r w:rsidRPr="004448BF">
        <w:t xml:space="preserve">. Это означает, что выезд на встречную полосу запрещен в </w:t>
      </w:r>
      <w:r w:rsidRPr="00A61B0D">
        <w:t>случаях, когда это разделено сплошной линией разметки или другими элементами, разделяющими потоки.</w:t>
      </w:r>
    </w:p>
    <w:p w:rsidR="00A61B0D" w:rsidRPr="00A61B0D" w:rsidP="00DE47C6">
      <w:pPr>
        <w:pStyle w:val="NoSpacing"/>
        <w:ind w:firstLine="567"/>
        <w:jc w:val="both"/>
      </w:pPr>
      <w:r w:rsidRPr="00A61B0D">
        <w:rPr>
          <w:color w:val="000000"/>
        </w:rPr>
        <w:t xml:space="preserve">Пункт 11.4.Правил дорожного движения запрещает обгон   </w:t>
      </w:r>
      <w:r w:rsidRPr="00A61B0D">
        <w:t>на мостах, путепроводах, эстакадах и под ними</w:t>
      </w:r>
      <w:r w:rsidRPr="00A61B0D">
        <w:t>, а также в тоннелях.</w:t>
      </w:r>
    </w:p>
    <w:p w:rsidR="00DE47C6" w:rsidP="00DE47C6">
      <w:pPr>
        <w:pStyle w:val="NoSpacing"/>
        <w:ind w:firstLine="567"/>
        <w:jc w:val="both"/>
      </w:pPr>
      <w:r w:rsidRPr="00A61B0D">
        <w:t>Дорожная разметка 1.1 разделяет транспортные потоки противоположных направлений и</w:t>
      </w:r>
      <w:r>
        <w:t xml:space="preserve"> обозначает границы полос движения в опасных местах на дорогах; обозначает границы проезжей части, на которые въезд запрещен.</w:t>
      </w:r>
    </w:p>
    <w:p w:rsidR="00DE47C6" w:rsidRPr="006150B0" w:rsidP="00DE47C6">
      <w:pPr>
        <w:pStyle w:val="NoSpacing"/>
        <w:ind w:firstLine="567"/>
        <w:jc w:val="both"/>
      </w:pPr>
      <w:r w:rsidRPr="006150B0">
        <w:t xml:space="preserve">Факт </w:t>
      </w:r>
      <w:r>
        <w:t>выезда</w:t>
      </w:r>
      <w:r w:rsidRPr="006150B0">
        <w:t xml:space="preserve"> </w:t>
      </w:r>
      <w:r w:rsidR="00A535D2">
        <w:rPr>
          <w:color w:val="FF0000"/>
        </w:rPr>
        <w:t>Славич М.Н.</w:t>
      </w:r>
      <w:r w:rsidRPr="006150B0">
        <w:t xml:space="preserve"> </w:t>
      </w:r>
      <w:r>
        <w:t xml:space="preserve">на </w:t>
      </w:r>
      <w:r>
        <w:t>полосу дороги предназначенной для встречного движения</w:t>
      </w:r>
      <w:r w:rsidRPr="006150B0">
        <w:t xml:space="preserve"> в нарушение Правил дорожного движения установлен, виновность </w:t>
      </w:r>
      <w:r w:rsidR="00A535D2">
        <w:rPr>
          <w:color w:val="FF0000"/>
        </w:rPr>
        <w:t>Славич М.Н.</w:t>
      </w:r>
      <w:r w:rsidRPr="006150B0">
        <w:t xml:space="preserve"> в совершении административного правонарушения, предусмотренного ч. 4 ст. 12.15 Кодекса РФ об АП, доказана протоком об администрат</w:t>
      </w:r>
      <w:r w:rsidRPr="006150B0">
        <w:t>ивном прав</w:t>
      </w:r>
      <w:r>
        <w:t>онарушении</w:t>
      </w:r>
      <w:r w:rsidR="0045355F">
        <w:t xml:space="preserve">, схемой  места совершения административного правонарушения, дислокацией дорожных знаков и </w:t>
      </w:r>
      <w:r>
        <w:t xml:space="preserve"> </w:t>
      </w:r>
      <w:r w:rsidR="0045355F">
        <w:t>объяснениями свидетелей</w:t>
      </w:r>
      <w:r w:rsidRPr="006150B0">
        <w:t>. Существенных недостатков, влекущих невозможность использования в качестве доказательств, в том числе процессуальных нар</w:t>
      </w:r>
      <w:r w:rsidRPr="006150B0">
        <w:t xml:space="preserve">ушений, данные документы не содержат, показания технических средств согласуются с письменными материалами дела. </w:t>
      </w:r>
    </w:p>
    <w:p w:rsidR="00DE47C6" w:rsidRPr="006150B0" w:rsidP="00DE47C6">
      <w:pPr>
        <w:pStyle w:val="NoSpacing"/>
        <w:ind w:firstLine="567"/>
        <w:jc w:val="both"/>
      </w:pPr>
      <w:r w:rsidRPr="006150B0">
        <w:t xml:space="preserve">Своими действиями </w:t>
      </w:r>
      <w:r w:rsidR="00A535D2">
        <w:rPr>
          <w:color w:val="FF0000"/>
        </w:rPr>
        <w:t>Славич М.Н.</w:t>
      </w:r>
      <w:r w:rsidRPr="006150B0">
        <w:t xml:space="preserve"> совершил административное правонарушение, предусмотренное ч. 4 ст. 12.15 Кодекса РФ об АП - выезд в нарушение ПДД</w:t>
      </w:r>
      <w:r w:rsidRPr="006150B0">
        <w:t xml:space="preserve"> на полосу, предназначенную для встречного движения, за исключением случаев, предусмотренных ч. 3 ст. 12.15 Кодекса РФ об АП.</w:t>
      </w:r>
    </w:p>
    <w:p w:rsidR="00DE47C6" w:rsidRPr="006150B0" w:rsidP="00DE47C6">
      <w:pPr>
        <w:pStyle w:val="NoSpacing"/>
        <w:ind w:firstLine="567"/>
        <w:jc w:val="both"/>
      </w:pPr>
      <w:r w:rsidRPr="006150B0">
        <w:t>При назначении наказания мировой судья учитывает характер совершенного административного правонарушения, личность виновного, отсут</w:t>
      </w:r>
      <w:r w:rsidRPr="006150B0">
        <w:t>ствие обстоятельств, смягчающих и отягчающих административную ответственность, и приходит к выводу, что наказание необходимо назначить в виде административного штрафа.</w:t>
      </w:r>
    </w:p>
    <w:p w:rsidR="00DE47C6" w:rsidP="00DE47C6">
      <w:pPr>
        <w:pStyle w:val="NoSpacing"/>
        <w:ind w:firstLine="567"/>
        <w:jc w:val="both"/>
      </w:pPr>
      <w:r w:rsidRPr="006150B0">
        <w:t>Руководствуясь ст.ст. 29.9, 29.10 Кодекса РФ об АП, мировой судья</w:t>
      </w:r>
    </w:p>
    <w:p w:rsidR="00DE47C6" w:rsidP="00DE47C6">
      <w:pPr>
        <w:pStyle w:val="NoSpacing"/>
        <w:ind w:firstLine="567"/>
        <w:jc w:val="both"/>
      </w:pPr>
    </w:p>
    <w:p w:rsidR="00DE47C6" w:rsidRPr="006150B0" w:rsidP="00DE47C6">
      <w:pPr>
        <w:pStyle w:val="NoSpacing"/>
        <w:jc w:val="center"/>
      </w:pPr>
      <w:r w:rsidRPr="006150B0">
        <w:t>ПОСТАНОВИЛ:</w:t>
      </w:r>
    </w:p>
    <w:p w:rsidR="00DE47C6" w:rsidRPr="006150B0" w:rsidP="00DE47C6">
      <w:pPr>
        <w:pStyle w:val="NoSpacing"/>
        <w:ind w:firstLine="567"/>
        <w:jc w:val="both"/>
      </w:pPr>
      <w:r>
        <w:rPr>
          <w:color w:val="FF0000"/>
        </w:rPr>
        <w:t>Славич Ма</w:t>
      </w:r>
      <w:r>
        <w:rPr>
          <w:color w:val="FF0000"/>
        </w:rPr>
        <w:t>ксима Николаевича</w:t>
      </w:r>
      <w:r w:rsidRPr="006150B0">
        <w:t xml:space="preserve"> признать виновн</w:t>
      </w:r>
      <w:r>
        <w:t>ым</w:t>
      </w:r>
      <w:r w:rsidRPr="006150B0">
        <w:t xml:space="preserve"> в совершении административного правонарушения, предусмотренного ч. 4 ст. 12.15 Кодекса РФ об АП, и подвергнуть административному наказанию в виде административного штрафа в размере </w:t>
      </w:r>
      <w:r w:rsidRPr="006150B0">
        <w:rPr>
          <w:color w:val="FF0000"/>
        </w:rPr>
        <w:t xml:space="preserve">7500 </w:t>
      </w:r>
      <w:r w:rsidRPr="006150B0">
        <w:t>(семи тысяч пятисот) рублей.</w:t>
      </w:r>
      <w:r>
        <w:t xml:space="preserve"> </w:t>
      </w:r>
    </w:p>
    <w:p w:rsidR="00DE47C6" w:rsidRPr="006150B0" w:rsidP="00DE47C6">
      <w:pPr>
        <w:pStyle w:val="NoSpacing"/>
        <w:ind w:firstLine="567"/>
        <w:jc w:val="both"/>
        <w:rPr>
          <w:b/>
          <w:color w:val="000000"/>
        </w:rPr>
      </w:pPr>
      <w:r>
        <w:t>Штраф подлежит уплате в УФК по Ханты-Мансийскому автономному округу-Югре (УМВД России по ХМАО-Югре) КПП 860101001; ИНН 8601010390; ОКТМО 718</w:t>
      </w:r>
      <w:r w:rsidR="00A535D2">
        <w:t>71</w:t>
      </w:r>
      <w:r>
        <w:t>000; номер счета получателя платежа 03100643000000018700 в РКЦ Ханты - Мансийск//УФК по ХМАО Югре г. Ханты - Манси</w:t>
      </w:r>
      <w:r>
        <w:t xml:space="preserve">йск; БИК 007162163; кор./сч. 40102810245370000007; КБК 18811601123010001140; УИН </w:t>
      </w:r>
      <w:r>
        <w:rPr>
          <w:color w:val="FF0000"/>
        </w:rPr>
        <w:t>18810486260</w:t>
      </w:r>
      <w:r w:rsidR="00A535D2">
        <w:rPr>
          <w:color w:val="FF0000"/>
        </w:rPr>
        <w:t>910039311</w:t>
      </w:r>
      <w:r w:rsidRPr="006150B0">
        <w:rPr>
          <w:color w:val="000000"/>
        </w:rPr>
        <w:t>.</w:t>
      </w:r>
    </w:p>
    <w:p w:rsidR="00DE47C6" w:rsidP="00DE47C6">
      <w:pPr>
        <w:pStyle w:val="NoSpacing"/>
        <w:ind w:firstLine="567"/>
        <w:jc w:val="both"/>
        <w:rPr>
          <w:szCs w:val="20"/>
        </w:rPr>
      </w:pPr>
      <w:r>
        <w:t>В соответствии с ч. 1 ст. 32.2 Кодекса РФ об АП административный штраф должен быть уплачен в полном размере лицом, привлеченным к административной ответс</w:t>
      </w:r>
      <w:r>
        <w:t>твенности, не позднее шестидесяти дней со дня вступления постановления о наложении административного штрафа в законную силу, за исключением случая, предусмотренного частью 1.1 или 1.3 настоящей статьи, либо со дня истечения срока отсрочки или срока рассроч</w:t>
      </w:r>
      <w:r>
        <w:t>ки, предусмотренных ст. 31.5 Кодекса РФ об АП.</w:t>
      </w:r>
    </w:p>
    <w:p w:rsidR="00DE47C6" w:rsidP="00DE47C6">
      <w:pPr>
        <w:pStyle w:val="NoSpacing"/>
        <w:ind w:firstLine="567"/>
        <w:jc w:val="both"/>
        <w:rPr>
          <w:color w:val="FF0000"/>
        </w:rPr>
      </w:pPr>
      <w:r>
        <w:rPr>
          <w:color w:val="FF0000"/>
        </w:rPr>
        <w:t>В соответствии с п. 1.3 ст. 32.2 Кодекса РФ об АП при уплате административного штрафа не позднее тридцати дней со дня вынесения постановления о наложении административного штрафа административный штраф может б</w:t>
      </w:r>
      <w:r>
        <w:rPr>
          <w:color w:val="FF0000"/>
        </w:rPr>
        <w:t xml:space="preserve">ыть уплачен в размере 75 процентов от суммы наложенного административного штрафа, то есть в размере 5625 (пяти тысяч шестьсот двадцати пяти) рублей. </w:t>
      </w:r>
    </w:p>
    <w:p w:rsidR="00DE47C6" w:rsidP="00DE47C6">
      <w:pPr>
        <w:pStyle w:val="NoSpacing"/>
        <w:ind w:firstLine="567"/>
        <w:jc w:val="both"/>
      </w:pPr>
      <w:r>
        <w:t>В случае, если исполнение постановления о назначении административного штрафа было отсрочено либо рассроче</w:t>
      </w:r>
      <w:r>
        <w:t>но судьей, органом, должностным лицом, вынесшими постановление, административный штраф уплачивается в полном размере.</w:t>
      </w:r>
    </w:p>
    <w:p w:rsidR="00DE47C6" w:rsidP="00DE47C6">
      <w:pPr>
        <w:pStyle w:val="NoSpacing"/>
        <w:ind w:firstLine="567"/>
        <w:jc w:val="both"/>
      </w:pPr>
      <w:r>
        <w:t>Неуплата административного штрафа в указанный срок влечет привлечение к административной ответственности по ч. 1 ст. 20.25 Кодекса РФ об А</w:t>
      </w:r>
      <w:r>
        <w:t>П.</w:t>
      </w:r>
    </w:p>
    <w:p w:rsidR="00DE47C6" w:rsidP="00DE47C6">
      <w:pPr>
        <w:pStyle w:val="NoSpacing"/>
        <w:ind w:firstLine="567"/>
        <w:jc w:val="both"/>
      </w:pPr>
      <w:r>
        <w:t xml:space="preserve">Квитанцию об оплате штрафа необходимо представить мировому судье судебного участка № </w:t>
      </w:r>
      <w:r w:rsidR="00A535D2">
        <w:t>2</w:t>
      </w:r>
      <w:r>
        <w:t xml:space="preserve"> Нижневартовского судебного района города окружного значения Нижневартовска Ханты - Мансийского автономного округа - Югры по адресу: г. Нижневартовск, ул. Нефтяников, </w:t>
      </w:r>
      <w:r>
        <w:t xml:space="preserve">д. 6, каб. </w:t>
      </w:r>
      <w:r w:rsidR="00A535D2">
        <w:rPr>
          <w:color w:val="FF0000"/>
        </w:rPr>
        <w:t>127</w:t>
      </w:r>
      <w:r>
        <w:t xml:space="preserve">.   </w:t>
      </w:r>
    </w:p>
    <w:p w:rsidR="00DE47C6" w:rsidP="00DE47C6">
      <w:pPr>
        <w:pStyle w:val="NoSpacing"/>
        <w:ind w:firstLine="567"/>
        <w:jc w:val="both"/>
      </w:pPr>
      <w:r>
        <w:t>Постановление может быть обжаловано в течение 10 дней со дня вручения или получения копии постановления в Нижневартовский городской суд Ханты - Мансийского автономного округа - Югры через мир</w:t>
      </w:r>
      <w:r w:rsidR="00A535D2">
        <w:t>ового судью судебного участка №2</w:t>
      </w:r>
      <w:r>
        <w:t>.</w:t>
      </w:r>
    </w:p>
    <w:p w:rsidR="00DE47C6" w:rsidP="00DE47C6">
      <w:pPr>
        <w:pStyle w:val="NoSpacing"/>
        <w:ind w:firstLine="567"/>
        <w:jc w:val="both"/>
      </w:pPr>
    </w:p>
    <w:p w:rsidR="00DE47C6" w:rsidP="00DE47C6">
      <w:pPr>
        <w:pStyle w:val="NoSpacing"/>
        <w:ind w:firstLine="567"/>
        <w:jc w:val="both"/>
      </w:pPr>
      <w:r>
        <w:t>*</w:t>
      </w:r>
      <w:r>
        <w:tab/>
      </w:r>
      <w:r>
        <w:tab/>
      </w:r>
      <w:r>
        <w:tab/>
        <w:t>*</w:t>
      </w:r>
      <w:r>
        <w:tab/>
      </w:r>
      <w:r>
        <w:tab/>
      </w:r>
      <w:r>
        <w:tab/>
      </w:r>
      <w:r>
        <w:tab/>
        <w:t>О.В. Вдовина</w:t>
      </w:r>
    </w:p>
    <w:p w:rsidR="00DE47C6" w:rsidP="00DE47C6">
      <w:pPr>
        <w:pStyle w:val="NoSpacing"/>
        <w:ind w:firstLine="567"/>
        <w:jc w:val="both"/>
      </w:pPr>
      <w:r>
        <w:t>*</w:t>
      </w:r>
    </w:p>
    <w:p w:rsidR="00DE47C6" w:rsidP="00DE47C6">
      <w:pPr>
        <w:pStyle w:val="NoSpacing"/>
        <w:ind w:firstLine="567"/>
        <w:jc w:val="both"/>
      </w:pPr>
      <w:r>
        <w:t>Мировой судья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57912">
        <w:t>О.В. Вдовина</w:t>
      </w:r>
    </w:p>
    <w:p w:rsidR="00DE47C6" w:rsidP="00DE47C6">
      <w:pPr>
        <w:pStyle w:val="NoSpacing"/>
        <w:ind w:firstLine="567"/>
        <w:jc w:val="both"/>
        <w:rPr>
          <w:color w:val="000000"/>
        </w:rPr>
      </w:pPr>
    </w:p>
    <w:p w:rsidR="00DE47C6" w:rsidRPr="006150B0" w:rsidP="00DE47C6">
      <w:pPr>
        <w:pStyle w:val="NoSpacing"/>
        <w:ind w:firstLine="567"/>
        <w:jc w:val="both"/>
      </w:pPr>
      <w:r w:rsidRPr="00C54936">
        <w:rPr>
          <w:color w:val="000000"/>
          <w:sz w:val="20"/>
          <w:szCs w:val="20"/>
        </w:rPr>
        <w:t xml:space="preserve">Подлинник постановления находится в материалах административного </w:t>
      </w:r>
      <w:r w:rsidRPr="00C54936">
        <w:rPr>
          <w:sz w:val="20"/>
          <w:szCs w:val="20"/>
        </w:rPr>
        <w:t xml:space="preserve">дела </w:t>
      </w:r>
      <w:r w:rsidRPr="00C54936">
        <w:rPr>
          <w:rFonts w:eastAsia="Segoe UI Symbol"/>
          <w:sz w:val="20"/>
          <w:szCs w:val="20"/>
        </w:rPr>
        <w:t>№</w:t>
      </w:r>
      <w:r w:rsidRPr="00C54936">
        <w:rPr>
          <w:sz w:val="20"/>
          <w:szCs w:val="20"/>
        </w:rPr>
        <w:t xml:space="preserve"> 5-</w:t>
      </w:r>
      <w:r w:rsidR="00A535D2">
        <w:rPr>
          <w:color w:val="FF0000"/>
          <w:sz w:val="20"/>
          <w:szCs w:val="20"/>
        </w:rPr>
        <w:t>600</w:t>
      </w:r>
      <w:r w:rsidRPr="00C54936">
        <w:rPr>
          <w:color w:val="FF0000"/>
          <w:sz w:val="20"/>
          <w:szCs w:val="20"/>
        </w:rPr>
        <w:t>-21</w:t>
      </w:r>
      <w:r>
        <w:rPr>
          <w:color w:val="FF0000"/>
          <w:sz w:val="20"/>
          <w:szCs w:val="20"/>
        </w:rPr>
        <w:t>0</w:t>
      </w:r>
      <w:r w:rsidR="00A535D2">
        <w:rPr>
          <w:color w:val="FF0000"/>
          <w:sz w:val="20"/>
          <w:szCs w:val="20"/>
        </w:rPr>
        <w:t>2</w:t>
      </w:r>
      <w:r w:rsidRPr="00C54936">
        <w:rPr>
          <w:color w:val="FF0000"/>
          <w:sz w:val="20"/>
          <w:szCs w:val="20"/>
        </w:rPr>
        <w:t>/</w:t>
      </w:r>
      <w:r w:rsidRPr="00C54936">
        <w:rPr>
          <w:sz w:val="20"/>
          <w:szCs w:val="20"/>
        </w:rPr>
        <w:t xml:space="preserve">2026 мирового судьи судебного участка </w:t>
      </w:r>
      <w:r w:rsidRPr="00C54936">
        <w:rPr>
          <w:rFonts w:eastAsia="Segoe UI Symbol"/>
          <w:sz w:val="20"/>
          <w:szCs w:val="20"/>
        </w:rPr>
        <w:t>№</w:t>
      </w:r>
      <w:r w:rsidRPr="00C54936">
        <w:rPr>
          <w:sz w:val="20"/>
          <w:szCs w:val="20"/>
        </w:rPr>
        <w:t xml:space="preserve"> </w:t>
      </w:r>
      <w:r w:rsidR="00A535D2">
        <w:rPr>
          <w:sz w:val="20"/>
          <w:szCs w:val="20"/>
        </w:rPr>
        <w:t xml:space="preserve">2 </w:t>
      </w:r>
      <w:r w:rsidRPr="00C54936">
        <w:rPr>
          <w:sz w:val="20"/>
          <w:szCs w:val="20"/>
        </w:rPr>
        <w:t>Нижневартовского</w:t>
      </w:r>
      <w:r w:rsidRPr="00C54936">
        <w:rPr>
          <w:sz w:val="20"/>
          <w:szCs w:val="20"/>
        </w:rPr>
        <w:t xml:space="preserve"> судебного района города окружного значения Нижневартовска Ханты-Мансийского автономного округа-Югр</w:t>
      </w:r>
      <w:r>
        <w:t>ы</w:t>
      </w:r>
      <w:r w:rsidRPr="006150B0">
        <w:t>.</w:t>
      </w:r>
    </w:p>
    <w:p w:rsidR="00DE47C6" w:rsidRPr="006150B0" w:rsidP="00DE47C6">
      <w:pPr>
        <w:pStyle w:val="NoSpacing"/>
        <w:jc w:val="both"/>
      </w:pPr>
    </w:p>
    <w:p w:rsidR="00DE47C6" w:rsidRPr="006150B0" w:rsidP="00DE47C6">
      <w:pPr>
        <w:pStyle w:val="NoSpacing"/>
        <w:jc w:val="both"/>
      </w:pPr>
    </w:p>
    <w:p w:rsidR="00DE47C6" w:rsidRPr="006150B0" w:rsidP="00DE47C6">
      <w:pPr>
        <w:pStyle w:val="NoSpacing"/>
        <w:jc w:val="both"/>
      </w:pPr>
    </w:p>
    <w:p w:rsidR="00DE47C6" w:rsidRPr="006150B0" w:rsidP="00DE47C6">
      <w:pPr>
        <w:pStyle w:val="NoSpacing"/>
        <w:jc w:val="both"/>
      </w:pPr>
    </w:p>
    <w:p w:rsidR="00DE47C6" w:rsidRPr="006150B0" w:rsidP="00DE47C6">
      <w:pPr>
        <w:pStyle w:val="NoSpacing"/>
        <w:jc w:val="both"/>
      </w:pPr>
    </w:p>
    <w:p w:rsidR="00DE47C6" w:rsidRPr="006150B0" w:rsidP="00DE47C6">
      <w:pPr>
        <w:pStyle w:val="NoSpacing"/>
        <w:jc w:val="both"/>
      </w:pPr>
    </w:p>
    <w:p w:rsidR="00DE47C6" w:rsidRPr="006150B0" w:rsidP="00DE47C6">
      <w:pPr>
        <w:pStyle w:val="NoSpacing"/>
        <w:jc w:val="both"/>
      </w:pPr>
    </w:p>
    <w:p w:rsidR="00DE47C6" w:rsidRPr="006150B0" w:rsidP="00DE47C6">
      <w:pPr>
        <w:pStyle w:val="NoSpacing"/>
        <w:jc w:val="both"/>
      </w:pPr>
    </w:p>
    <w:p w:rsidR="00DE47C6" w:rsidRPr="006150B0" w:rsidP="00DE47C6">
      <w:pPr>
        <w:pStyle w:val="NoSpacing"/>
        <w:jc w:val="both"/>
      </w:pPr>
    </w:p>
    <w:p w:rsidR="00DE47C6" w:rsidRPr="006150B0" w:rsidP="00DE47C6">
      <w:pPr>
        <w:pStyle w:val="NoSpacing"/>
        <w:jc w:val="both"/>
      </w:pPr>
    </w:p>
    <w:p w:rsidR="00DE47C6" w:rsidRPr="006150B0" w:rsidP="00DE47C6">
      <w:pPr>
        <w:pStyle w:val="NoSpacing"/>
        <w:jc w:val="both"/>
      </w:pPr>
    </w:p>
    <w:p w:rsidR="00DE47C6" w:rsidP="00DE47C6"/>
    <w:p w:rsidR="00F83D2F"/>
    <w:sectPr w:rsidSect="00C77E1C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7C6"/>
    <w:rsid w:val="000C72F1"/>
    <w:rsid w:val="001B5381"/>
    <w:rsid w:val="00246E0F"/>
    <w:rsid w:val="004448BF"/>
    <w:rsid w:val="0045355F"/>
    <w:rsid w:val="006150B0"/>
    <w:rsid w:val="00834E0A"/>
    <w:rsid w:val="00857912"/>
    <w:rsid w:val="00A535D2"/>
    <w:rsid w:val="00A61B0D"/>
    <w:rsid w:val="00B2545F"/>
    <w:rsid w:val="00C54936"/>
    <w:rsid w:val="00DE47C6"/>
    <w:rsid w:val="00F83D2F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37D924EA-C80B-4006-A123-D1DD38CF6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72F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E47C6"/>
    <w:rPr>
      <w:color w:val="0000FF"/>
      <w:u w:val="single"/>
    </w:rPr>
  </w:style>
  <w:style w:type="paragraph" w:styleId="NoSpacing">
    <w:name w:val="No Spacing"/>
    <w:uiPriority w:val="1"/>
    <w:qFormat/>
    <w:rsid w:val="00DE47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A6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Normal"/>
    <w:rsid w:val="00A6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\\tsclient\F\&#1057;&#1059;&#1044;%2011.10.20\&#1040;&#1076;&#1084;&#1080;&#1085;&#1080;&#1089;&#1090;&#1088;&#1072;&#1090;&#1080;&#1074;&#1085;&#1099;&#1077;\2021\&#1048;&#1070;&#1051;&#1068;%202013\03.07.2013\12.15%20&#1095;.4%20%20&#1055;&#1072;&#1089;&#1090;&#1091;&#1096;&#1077;&#1085;&#1082;&#1086;%20%20-%20&#1089;%20&#1085;&#1080;&#1084;%20-%20&#1079;&#1085;&#1072;&#1082;%20%203.20,%201.3,%2011.4%20%20%20&#1096;&#1090;&#1088;&#1072;&#1092;.doc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